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81" w:rsidRDefault="00A06E81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06E81" w:rsidRDefault="00A06E81">
      <w:pPr>
        <w:pStyle w:val="ConsPlusNormal"/>
        <w:jc w:val="both"/>
        <w:outlineLvl w:val="0"/>
      </w:pPr>
    </w:p>
    <w:p w:rsidR="00A06E81" w:rsidRDefault="00A06E8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A06E81" w:rsidRDefault="00A06E81">
      <w:pPr>
        <w:pStyle w:val="ConsPlusTitle"/>
        <w:jc w:val="center"/>
      </w:pPr>
    </w:p>
    <w:p w:rsidR="00A06E81" w:rsidRDefault="00A06E81">
      <w:pPr>
        <w:pStyle w:val="ConsPlusTitle"/>
        <w:jc w:val="center"/>
      </w:pPr>
      <w:r>
        <w:t>РАСПОРЯЖЕНИЕ</w:t>
      </w:r>
    </w:p>
    <w:p w:rsidR="00A06E81" w:rsidRDefault="00A06E81">
      <w:pPr>
        <w:pStyle w:val="ConsPlusTitle"/>
        <w:jc w:val="center"/>
      </w:pPr>
      <w:r>
        <w:t>от 7 апреля 2022 г. N 789-р</w:t>
      </w:r>
    </w:p>
    <w:p w:rsidR="00A06E81" w:rsidRDefault="00A06E81">
      <w:pPr>
        <w:pStyle w:val="ConsPlusNormal"/>
        <w:ind w:firstLine="540"/>
        <w:jc w:val="both"/>
      </w:pPr>
    </w:p>
    <w:p w:rsidR="00A06E81" w:rsidRDefault="00A06E81">
      <w:pPr>
        <w:pStyle w:val="ConsPlusNormal"/>
        <w:ind w:firstLine="540"/>
        <w:jc w:val="both"/>
      </w:pPr>
      <w:r>
        <w:t xml:space="preserve">В целях обеспечения охраны здоровья населения и предотвращения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(COVID-19) на территории Российской Федерации:</w:t>
      </w:r>
    </w:p>
    <w:p w:rsidR="00A06E81" w:rsidRDefault="00A06E81">
      <w:pPr>
        <w:pStyle w:val="ConsPlusNormal"/>
        <w:spacing w:before="220"/>
        <w:ind w:firstLine="540"/>
        <w:jc w:val="both"/>
      </w:pPr>
      <w:bookmarkStart w:id="0" w:name="P7"/>
      <w:bookmarkEnd w:id="0"/>
      <w:r>
        <w:t xml:space="preserve">1. </w:t>
      </w:r>
      <w:proofErr w:type="gramStart"/>
      <w:r>
        <w:t xml:space="preserve">Направить средства нормированного страхового запаса Федерального фонда обязательного медицинского страхования в 2022 году в размере 35133772,6 тыс. рублей на предоставление иных межбюджетных трансфертов бюджетам территориальных фондов обязательного медицинского страхования субъектов Российской Федерации и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>
        <w:t>коронавирусной</w:t>
      </w:r>
      <w:proofErr w:type="spellEnd"/>
      <w:proofErr w:type="gramEnd"/>
      <w:r>
        <w:t xml:space="preserve"> инфекцией (COVID-19), в рамках реализации территориальных программ обязательного медицинского страхования в 2021 - 2022 годах, имея в виду оказание медицинской помощи в количестве не менее 300 тыс. случаев госпитализаций.</w:t>
      </w:r>
    </w:p>
    <w:p w:rsidR="00A06E81" w:rsidRDefault="00A06E81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Утвердить прилагаемое </w:t>
      </w:r>
      <w:hyperlink w:anchor="P26" w:history="1">
        <w:r>
          <w:rPr>
            <w:color w:val="0000FF"/>
          </w:rPr>
          <w:t>распределение</w:t>
        </w:r>
      </w:hyperlink>
      <w:r>
        <w:t xml:space="preserve"> иных межбюджетных трансфертов, </w:t>
      </w:r>
      <w:hyperlink r:id="rId6" w:history="1">
        <w:r>
          <w:rPr>
            <w:color w:val="0000FF"/>
          </w:rPr>
          <w:t>предоставляемых</w:t>
        </w:r>
      </w:hyperlink>
      <w:r>
        <w:t xml:space="preserve"> в 2022 году из бюджета Федерального фонда обязательного медицинского страхования бюджетам территориальных фондов обязательного медицинского страхования субъектов Российской Федерации и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>
        <w:t>коронавирусной</w:t>
      </w:r>
      <w:proofErr w:type="spellEnd"/>
      <w:r>
        <w:t xml:space="preserve"> инфекцией (COVID-19), в рамках реализации территориальных</w:t>
      </w:r>
      <w:proofErr w:type="gramEnd"/>
      <w:r>
        <w:t xml:space="preserve"> программ обязательного медицинского страхования в 2021 - 2022 годах.</w:t>
      </w:r>
    </w:p>
    <w:p w:rsidR="00A06E81" w:rsidRDefault="00A06E81">
      <w:pPr>
        <w:pStyle w:val="ConsPlusNormal"/>
        <w:spacing w:before="220"/>
        <w:ind w:firstLine="540"/>
        <w:jc w:val="both"/>
      </w:pPr>
      <w:r>
        <w:t>3. Федеральному фонду обязательного медицинского страхования:</w:t>
      </w:r>
    </w:p>
    <w:p w:rsidR="00A06E81" w:rsidRDefault="00A06E81">
      <w:pPr>
        <w:pStyle w:val="ConsPlusNormal"/>
        <w:spacing w:before="220"/>
        <w:ind w:firstLine="540"/>
        <w:jc w:val="both"/>
      </w:pPr>
      <w:r>
        <w:t xml:space="preserve">обеспечить заключение соглашений о предоставлении иных межбюджетных трансфертов, указанных в </w:t>
      </w:r>
      <w:hyperlink w:anchor="P7" w:history="1">
        <w:r>
          <w:rPr>
            <w:color w:val="0000FF"/>
          </w:rPr>
          <w:t>пункте 1</w:t>
        </w:r>
      </w:hyperlink>
      <w:r>
        <w:t xml:space="preserve"> настоящего распоряжения, не позднее 30 рабочих дней со дня вступления в силу настоящего распоряжения;</w:t>
      </w:r>
    </w:p>
    <w:p w:rsidR="00A06E81" w:rsidRDefault="00A06E81">
      <w:pPr>
        <w:pStyle w:val="ConsPlusNormal"/>
        <w:spacing w:before="220"/>
        <w:ind w:firstLine="540"/>
        <w:jc w:val="both"/>
      </w:pPr>
      <w:r>
        <w:t xml:space="preserve">осуществить контроль за целевым и эффективным использованием указанных в </w:t>
      </w:r>
      <w:hyperlink w:anchor="P7" w:history="1">
        <w:r>
          <w:rPr>
            <w:color w:val="0000FF"/>
          </w:rPr>
          <w:t>пункте 1</w:t>
        </w:r>
      </w:hyperlink>
      <w:r>
        <w:t xml:space="preserve"> настоящего распоряжения иных межбюджетных трансфертов с представлением доклада в Правительство Российской Федерации до 1 марта 2023 г.</w:t>
      </w:r>
    </w:p>
    <w:p w:rsidR="00A06E81" w:rsidRDefault="00A06E81">
      <w:pPr>
        <w:pStyle w:val="ConsPlusNormal"/>
        <w:jc w:val="both"/>
      </w:pPr>
    </w:p>
    <w:p w:rsidR="00A06E81" w:rsidRDefault="00A06E81">
      <w:pPr>
        <w:pStyle w:val="ConsPlusNormal"/>
        <w:jc w:val="right"/>
      </w:pPr>
      <w:r>
        <w:t>Председатель Правительства</w:t>
      </w:r>
    </w:p>
    <w:p w:rsidR="00A06E81" w:rsidRDefault="00A06E81">
      <w:pPr>
        <w:pStyle w:val="ConsPlusNormal"/>
        <w:jc w:val="right"/>
      </w:pPr>
      <w:r>
        <w:t>Российской Федерации</w:t>
      </w:r>
    </w:p>
    <w:p w:rsidR="00A06E81" w:rsidRDefault="00A06E81">
      <w:pPr>
        <w:pStyle w:val="ConsPlusNormal"/>
        <w:jc w:val="right"/>
      </w:pPr>
      <w:r>
        <w:t>М.МИШУСТИН</w:t>
      </w:r>
    </w:p>
    <w:p w:rsidR="00A06E81" w:rsidRDefault="00A06E81">
      <w:pPr>
        <w:pStyle w:val="ConsPlusNormal"/>
      </w:pPr>
    </w:p>
    <w:p w:rsidR="00A06E81" w:rsidRDefault="00A06E81">
      <w:pPr>
        <w:pStyle w:val="ConsPlusNormal"/>
      </w:pPr>
    </w:p>
    <w:p w:rsidR="00A06E81" w:rsidRDefault="00A06E81">
      <w:pPr>
        <w:pStyle w:val="ConsPlusNormal"/>
      </w:pPr>
    </w:p>
    <w:p w:rsidR="00A06E81" w:rsidRDefault="00A06E81">
      <w:pPr>
        <w:pStyle w:val="ConsPlusNormal"/>
      </w:pPr>
    </w:p>
    <w:p w:rsidR="00A06E81" w:rsidRDefault="00A06E81">
      <w:pPr>
        <w:pStyle w:val="ConsPlusNormal"/>
      </w:pPr>
    </w:p>
    <w:p w:rsidR="00A06E81" w:rsidRDefault="00A06E81">
      <w:pPr>
        <w:pStyle w:val="ConsPlusNormal"/>
      </w:pPr>
    </w:p>
    <w:p w:rsidR="00A06E81" w:rsidRDefault="00A06E81">
      <w:pPr>
        <w:pStyle w:val="ConsPlusNormal"/>
      </w:pPr>
    </w:p>
    <w:p w:rsidR="00A06E81" w:rsidRDefault="00A06E81">
      <w:pPr>
        <w:pStyle w:val="ConsPlusNormal"/>
      </w:pPr>
    </w:p>
    <w:p w:rsidR="00A06E81" w:rsidRDefault="00A06E81">
      <w:pPr>
        <w:pStyle w:val="ConsPlusNormal"/>
      </w:pPr>
    </w:p>
    <w:p w:rsidR="00A06E81" w:rsidRDefault="00A06E81">
      <w:pPr>
        <w:pStyle w:val="ConsPlusNormal"/>
      </w:pPr>
    </w:p>
    <w:p w:rsidR="00A06E81" w:rsidRDefault="00A06E81">
      <w:pPr>
        <w:pStyle w:val="ConsPlusNormal"/>
      </w:pPr>
    </w:p>
    <w:p w:rsidR="00A06E81" w:rsidRDefault="00A06E81">
      <w:pPr>
        <w:pStyle w:val="ConsPlusNormal"/>
      </w:pPr>
    </w:p>
    <w:p w:rsidR="00A06E81" w:rsidRDefault="00A06E81">
      <w:pPr>
        <w:pStyle w:val="ConsPlusNormal"/>
        <w:jc w:val="right"/>
        <w:outlineLvl w:val="0"/>
      </w:pPr>
      <w:r>
        <w:t>Утверждено</w:t>
      </w:r>
    </w:p>
    <w:p w:rsidR="00A06E81" w:rsidRDefault="00A06E81">
      <w:pPr>
        <w:pStyle w:val="ConsPlusNormal"/>
        <w:jc w:val="right"/>
      </w:pPr>
      <w:r>
        <w:t>распоряжением Правительства</w:t>
      </w:r>
    </w:p>
    <w:p w:rsidR="00A06E81" w:rsidRDefault="00A06E81">
      <w:pPr>
        <w:pStyle w:val="ConsPlusNormal"/>
        <w:jc w:val="right"/>
      </w:pPr>
      <w:r>
        <w:t>Российской Федерации</w:t>
      </w:r>
    </w:p>
    <w:p w:rsidR="00A06E81" w:rsidRDefault="00A06E81">
      <w:pPr>
        <w:pStyle w:val="ConsPlusNormal"/>
        <w:jc w:val="right"/>
      </w:pPr>
      <w:r>
        <w:t>от 7 апреля 2022 г. N 789-р</w:t>
      </w:r>
    </w:p>
    <w:p w:rsidR="00A06E81" w:rsidRDefault="00A06E81">
      <w:pPr>
        <w:pStyle w:val="ConsPlusNormal"/>
        <w:jc w:val="both"/>
      </w:pPr>
    </w:p>
    <w:p w:rsidR="00A06E81" w:rsidRDefault="00A06E81">
      <w:pPr>
        <w:pStyle w:val="ConsPlusTitle"/>
        <w:jc w:val="center"/>
      </w:pPr>
      <w:bookmarkStart w:id="1" w:name="P26"/>
      <w:bookmarkEnd w:id="1"/>
      <w:r>
        <w:t>РАСПРЕДЕЛЕНИЕ</w:t>
      </w:r>
    </w:p>
    <w:p w:rsidR="00A06E81" w:rsidRDefault="00A06E81">
      <w:pPr>
        <w:pStyle w:val="ConsPlusTitle"/>
        <w:jc w:val="center"/>
      </w:pPr>
      <w:r>
        <w:t>ИНЫХ МЕЖБЮДЖЕТНЫХ ТРАНСФЕРТОВ, ПРЕДОСТАВЛЯЕМЫХ В 2022 ГОДУ</w:t>
      </w:r>
    </w:p>
    <w:p w:rsidR="00A06E81" w:rsidRDefault="00A06E81">
      <w:pPr>
        <w:pStyle w:val="ConsPlusTitle"/>
        <w:jc w:val="center"/>
      </w:pPr>
      <w:r>
        <w:t>ИЗ БЮДЖЕТА ФЕДЕРАЛЬНОГО ФОНДА ОБЯЗАТЕЛЬНОГО МЕДИЦИНСКОГО</w:t>
      </w:r>
    </w:p>
    <w:p w:rsidR="00A06E81" w:rsidRDefault="00A06E81">
      <w:pPr>
        <w:pStyle w:val="ConsPlusTitle"/>
        <w:jc w:val="center"/>
      </w:pPr>
      <w:r>
        <w:t>СТРАХОВАНИЯ БЮДЖЕТАМ ТЕРРИТОРИАЛЬНЫХ ФОНДОВ ОБЯЗАТЕЛЬНОГО</w:t>
      </w:r>
    </w:p>
    <w:p w:rsidR="00A06E81" w:rsidRDefault="00A06E81">
      <w:pPr>
        <w:pStyle w:val="ConsPlusTitle"/>
        <w:jc w:val="center"/>
      </w:pPr>
      <w:r>
        <w:t>МЕДИЦИНСКОГО СТРАХОВАНИЯ СУБЪЕКТОВ РОССИЙСКОЙ ФЕДЕРАЦИИ</w:t>
      </w:r>
    </w:p>
    <w:p w:rsidR="00A06E81" w:rsidRDefault="00A06E81">
      <w:pPr>
        <w:pStyle w:val="ConsPlusTitle"/>
        <w:jc w:val="center"/>
      </w:pPr>
      <w:r>
        <w:t>И Г. БАЙКОНУРА НА ДОПОЛНИТЕЛЬНОЕ ФИНАНСОВОЕ ОБЕСПЕЧЕНИЕ</w:t>
      </w:r>
    </w:p>
    <w:p w:rsidR="00A06E81" w:rsidRDefault="00A06E81">
      <w:pPr>
        <w:pStyle w:val="ConsPlusTitle"/>
        <w:jc w:val="center"/>
      </w:pPr>
      <w:r>
        <w:t>МЕДИЦИНСКОЙ ПОМОЩИ, ОКАЗАННОЙ ЛИЦАМ, ЗАСТРАХОВАННЫМ</w:t>
      </w:r>
    </w:p>
    <w:p w:rsidR="00A06E81" w:rsidRDefault="00A06E81">
      <w:pPr>
        <w:pStyle w:val="ConsPlusTitle"/>
        <w:jc w:val="center"/>
      </w:pPr>
      <w:r>
        <w:t>ПО ОБЯЗАТЕЛЬНОМУ МЕДИЦИНСКОМУ СТРАХОВАНИЮ, В ТОМ ЧИСЛЕ</w:t>
      </w:r>
    </w:p>
    <w:p w:rsidR="00A06E81" w:rsidRDefault="00A06E81">
      <w:pPr>
        <w:pStyle w:val="ConsPlusTitle"/>
        <w:jc w:val="center"/>
      </w:pPr>
      <w:r>
        <w:t xml:space="preserve">С ЗАБОЛЕВАНИЕМ И (ИЛИ) ПОДОЗРЕНИЕМ НА ЗАБОЛЕВАНИЕ </w:t>
      </w:r>
      <w:proofErr w:type="gramStart"/>
      <w:r>
        <w:t>НОВОЙ</w:t>
      </w:r>
      <w:proofErr w:type="gramEnd"/>
    </w:p>
    <w:p w:rsidR="00A06E81" w:rsidRDefault="00A06E81">
      <w:pPr>
        <w:pStyle w:val="ConsPlusTitle"/>
        <w:jc w:val="center"/>
      </w:pPr>
      <w:r>
        <w:t>КОРОНАВИРУСНОЙ ИНФЕКЦИЕЙ (COVID-19), В РАМКАХ РЕАЛИЗАЦИИ</w:t>
      </w:r>
    </w:p>
    <w:p w:rsidR="00A06E81" w:rsidRDefault="00A06E81">
      <w:pPr>
        <w:pStyle w:val="ConsPlusTitle"/>
        <w:jc w:val="center"/>
      </w:pPr>
      <w:r>
        <w:t xml:space="preserve">ТЕРРИТОРИАЛЬНЫХ ПРОГРАММ </w:t>
      </w:r>
      <w:proofErr w:type="gramStart"/>
      <w:r>
        <w:t>ОБЯЗАТЕЛЬНОГО</w:t>
      </w:r>
      <w:proofErr w:type="gramEnd"/>
      <w:r>
        <w:t xml:space="preserve"> МЕДИЦИНСКОГО</w:t>
      </w:r>
    </w:p>
    <w:p w:rsidR="00A06E81" w:rsidRDefault="00A06E81">
      <w:pPr>
        <w:pStyle w:val="ConsPlusTitle"/>
        <w:jc w:val="center"/>
      </w:pPr>
      <w:r>
        <w:t>СТРАХОВАНИЯ В 2021 - 2022 ГОДАХ</w:t>
      </w:r>
    </w:p>
    <w:p w:rsidR="00A06E81" w:rsidRDefault="00A06E81">
      <w:pPr>
        <w:pStyle w:val="ConsPlusNormal"/>
        <w:jc w:val="both"/>
      </w:pPr>
    </w:p>
    <w:p w:rsidR="00A06E81" w:rsidRDefault="00A06E81">
      <w:pPr>
        <w:pStyle w:val="ConsPlusNormal"/>
        <w:jc w:val="right"/>
      </w:pPr>
      <w:r>
        <w:t>(тыс. рублей)</w:t>
      </w:r>
    </w:p>
    <w:p w:rsidR="00A06E81" w:rsidRDefault="00A06E81">
      <w:pPr>
        <w:spacing w:after="1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69"/>
      </w:tblGrid>
      <w:tr w:rsidR="00A06E81"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06E81" w:rsidRDefault="00A06E8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6E81" w:rsidRDefault="00A06E81">
            <w:pPr>
              <w:pStyle w:val="ConsPlusNormal"/>
              <w:jc w:val="center"/>
            </w:pPr>
            <w:r>
              <w:t>Размер иного межбюджетного трансферта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Адыгея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132386,2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Алтай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32006,2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Башкортостан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806734,6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Бурятия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372926,9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Ингушетия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129731,8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Карачаево-Черкесская Республика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19356,8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Карелия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252931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Коми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810727,7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Крым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938036,4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Марий Эл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86773,5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Мордовия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238993,4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Саха (Якутия)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749565,7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Северная Осетия - Алания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47463,6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Татарстан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637350,3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Удмуртская Республика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188076,4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Республика Хакасия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280036,7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Чеченская Республика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95568,7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lastRenderedPageBreak/>
              <w:t>Алтайский край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670951,1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Камчатский край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92186,9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Краснодарский край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1055367,9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Красноярский край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1560705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Пермский край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796385,4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Приморский край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650645,8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Ставропольский край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1509435,7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Хабаровский край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150676,2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Амурская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465334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Архангельская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496820,3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Астраханская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283616,7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Белгородская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142761,2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Брянская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249019,6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Волгоградская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1179038,6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534926,3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Воронежская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1172229,9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Ивановская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399820,4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Иркутская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2166078,6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Калининградская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110863,2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Калужская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353954,6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Кемеровская область - Кузбасс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252812,2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Кировская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1297800,2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Костромская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213205,8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Курганская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149676,9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Курская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356847,8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Ленинградская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241418,6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Магаданская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65621,3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Московская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1819804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Мурманская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87287,9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Нижегородская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1509267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lastRenderedPageBreak/>
              <w:t>Новгородская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119475,4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Новосибирская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525398,7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Орловская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292398,4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Пензенская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394027,1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Псковская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107960,8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Ростовская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74258,5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Рязанская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285031,7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Самарская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695665,2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Саратовская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344768,3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Сахалинская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146283,4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Свердловская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987238,1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Смоленская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300535,7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Тамбовская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129554,1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Тверская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79223,6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Томская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550854,6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Тульская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93438,2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Тюменская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320689,6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Ульяновская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493018,8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Челябинская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141232,1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Ярославская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128132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Город Санкт-Петербург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2013220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Город Севастополь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110533,6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Еврейская автономная область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109610,8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Ненецкий автономный округ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49222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Ханты-Мансийский автономный округ - Югра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427956,2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Чукотский автономный округ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37605,1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Ямало-Ненецкий автономный округ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318296,9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Город Байконур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4918,7</w:t>
            </w:r>
          </w:p>
        </w:tc>
      </w:tr>
      <w:tr w:rsidR="00A06E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6E81" w:rsidRDefault="00A06E81">
            <w:pPr>
              <w:pStyle w:val="ConsPlusNormal"/>
            </w:pPr>
            <w:r>
              <w:t>Всего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6E81" w:rsidRDefault="00A06E81">
            <w:pPr>
              <w:pStyle w:val="ConsPlusNormal"/>
              <w:jc w:val="center"/>
            </w:pPr>
            <w:r>
              <w:t>35133772,6</w:t>
            </w:r>
          </w:p>
        </w:tc>
      </w:tr>
    </w:tbl>
    <w:p w:rsidR="006A1EF3" w:rsidRDefault="006A1EF3" w:rsidP="00092440">
      <w:bookmarkStart w:id="2" w:name="_GoBack"/>
      <w:bookmarkEnd w:id="2"/>
    </w:p>
    <w:sectPr w:rsidR="006A1EF3" w:rsidSect="00F25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E81"/>
    <w:rsid w:val="00092440"/>
    <w:rsid w:val="006A1EF3"/>
    <w:rsid w:val="00A0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E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6E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6E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E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6E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6E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4BB8F969EF7EBEADB4882F12972F7FB3CA68839FDD649922DFFD5C9A45910EC11C977D8151861F81EA631F24557EB264691D2139CA6467sAJ7J" TargetMode="External"/><Relationship Id="rId5" Type="http://schemas.openxmlformats.org/officeDocument/2006/relationships/hyperlink" Target="https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2</cp:revision>
  <dcterms:created xsi:type="dcterms:W3CDTF">2022-05-20T09:09:00Z</dcterms:created>
  <dcterms:modified xsi:type="dcterms:W3CDTF">2022-05-20T12:46:00Z</dcterms:modified>
</cp:coreProperties>
</file>